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7B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-Light"/>
          <w:b/>
          <w:color w:val="000000" w:themeColor="text1"/>
          <w:sz w:val="28"/>
          <w:szCs w:val="28"/>
        </w:rPr>
      </w:pPr>
      <w:r>
        <w:rPr>
          <w:rFonts w:cs="GillSans-Light"/>
          <w:b/>
          <w:color w:val="000000" w:themeColor="text1"/>
          <w:sz w:val="28"/>
          <w:szCs w:val="28"/>
        </w:rPr>
        <w:t>T</w:t>
      </w:r>
      <w:r w:rsidRPr="00E17C70">
        <w:rPr>
          <w:rFonts w:cs="GillSans-Light"/>
          <w:b/>
          <w:color w:val="000000" w:themeColor="text1"/>
          <w:sz w:val="28"/>
          <w:szCs w:val="28"/>
        </w:rPr>
        <w:t xml:space="preserve">he </w:t>
      </w:r>
      <w:r>
        <w:rPr>
          <w:rFonts w:cs="GillSans-Light"/>
          <w:b/>
          <w:color w:val="000000" w:themeColor="text1"/>
          <w:sz w:val="28"/>
          <w:szCs w:val="28"/>
        </w:rPr>
        <w:t>(</w:t>
      </w:r>
      <w:r w:rsidRPr="006135DF">
        <w:rPr>
          <w:rFonts w:cs="GillSans-Light"/>
          <w:b/>
          <w:color w:val="000000" w:themeColor="text1"/>
          <w:sz w:val="28"/>
          <w:szCs w:val="28"/>
          <w:highlight w:val="yellow"/>
        </w:rPr>
        <w:t>organisation</w:t>
      </w:r>
      <w:r>
        <w:rPr>
          <w:rFonts w:cs="GillSans-Light"/>
          <w:b/>
          <w:color w:val="000000" w:themeColor="text1"/>
          <w:sz w:val="28"/>
          <w:szCs w:val="28"/>
        </w:rPr>
        <w:t xml:space="preserve">) Interests and </w:t>
      </w:r>
      <w:r w:rsidRPr="00E17C70">
        <w:rPr>
          <w:rFonts w:cs="GillSans-Light"/>
          <w:b/>
          <w:color w:val="000000" w:themeColor="text1"/>
          <w:sz w:val="28"/>
          <w:szCs w:val="28"/>
        </w:rPr>
        <w:t>Reputation</w:t>
      </w:r>
    </w:p>
    <w:p w:rsidR="00636C7B" w:rsidRPr="00E17C70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-Light"/>
          <w:b/>
          <w:color w:val="000000" w:themeColor="text1"/>
          <w:sz w:val="28"/>
          <w:szCs w:val="28"/>
        </w:rPr>
      </w:pPr>
    </w:p>
    <w:p w:rsidR="00636C7B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0000"/>
          <w:sz w:val="24"/>
          <w:szCs w:val="24"/>
        </w:rPr>
      </w:pPr>
      <w:r w:rsidRPr="00E17C70">
        <w:rPr>
          <w:rFonts w:cs="GillSans-Bold"/>
          <w:b/>
          <w:bCs/>
          <w:color w:val="000000"/>
          <w:sz w:val="24"/>
          <w:szCs w:val="24"/>
        </w:rPr>
        <w:t>Objective</w:t>
      </w:r>
    </w:p>
    <w:p w:rsidR="00636C7B" w:rsidRPr="00E17C70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0000"/>
          <w:sz w:val="24"/>
          <w:szCs w:val="24"/>
        </w:rPr>
      </w:pPr>
    </w:p>
    <w:p w:rsidR="00636C7B" w:rsidRPr="00E17C70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r>
        <w:rPr>
          <w:rFonts w:cs="GillSans"/>
          <w:color w:val="000000"/>
          <w:sz w:val="24"/>
          <w:szCs w:val="24"/>
        </w:rPr>
        <w:t>The (</w:t>
      </w:r>
      <w:r w:rsidRPr="006135DF">
        <w:rPr>
          <w:rFonts w:cs="GillSans"/>
          <w:color w:val="000000"/>
          <w:sz w:val="24"/>
          <w:szCs w:val="24"/>
          <w:highlight w:val="yellow"/>
        </w:rPr>
        <w:t>organisation</w:t>
      </w:r>
      <w:r>
        <w:rPr>
          <w:rFonts w:cs="GillSans"/>
          <w:color w:val="000000"/>
          <w:sz w:val="24"/>
          <w:szCs w:val="24"/>
        </w:rPr>
        <w:t>)</w:t>
      </w:r>
      <w:r w:rsidRPr="00E17C70">
        <w:rPr>
          <w:rFonts w:cs="GillSans"/>
          <w:color w:val="000000"/>
          <w:sz w:val="24"/>
          <w:szCs w:val="24"/>
        </w:rPr>
        <w:t xml:space="preserve"> wishes to maintain its positive reputation</w:t>
      </w:r>
      <w:r>
        <w:rPr>
          <w:rFonts w:cs="GillSans"/>
          <w:color w:val="000000"/>
          <w:sz w:val="24"/>
          <w:szCs w:val="24"/>
        </w:rPr>
        <w:t xml:space="preserve"> within the wider community and </w:t>
      </w:r>
      <w:r w:rsidRPr="00E17C70">
        <w:rPr>
          <w:rFonts w:cs="GillSans"/>
          <w:color w:val="000000"/>
          <w:sz w:val="24"/>
          <w:szCs w:val="24"/>
        </w:rPr>
        <w:t>t</w:t>
      </w:r>
      <w:r>
        <w:rPr>
          <w:rFonts w:cs="GillSans"/>
          <w:color w:val="000000"/>
          <w:sz w:val="24"/>
          <w:szCs w:val="24"/>
        </w:rPr>
        <w:t>herefore asks that its</w:t>
      </w:r>
      <w:r w:rsidRPr="00E17C70">
        <w:rPr>
          <w:rFonts w:cs="GillSans"/>
          <w:color w:val="000000"/>
          <w:sz w:val="24"/>
          <w:szCs w:val="24"/>
        </w:rPr>
        <w:t xml:space="preserve"> volunteers portray the Tr</w:t>
      </w:r>
      <w:r>
        <w:rPr>
          <w:rFonts w:cs="GillSans"/>
          <w:color w:val="000000"/>
          <w:sz w:val="24"/>
          <w:szCs w:val="24"/>
        </w:rPr>
        <w:t xml:space="preserve">ust in a suitable manner at all </w:t>
      </w:r>
      <w:r w:rsidRPr="00E17C70">
        <w:rPr>
          <w:rFonts w:cs="GillSans"/>
          <w:color w:val="000000"/>
          <w:sz w:val="24"/>
          <w:szCs w:val="24"/>
        </w:rPr>
        <w:t>times.</w:t>
      </w:r>
    </w:p>
    <w:p w:rsidR="00636C7B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0000"/>
          <w:sz w:val="24"/>
          <w:szCs w:val="24"/>
        </w:rPr>
      </w:pPr>
    </w:p>
    <w:p w:rsidR="00636C7B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0000"/>
          <w:sz w:val="24"/>
          <w:szCs w:val="24"/>
        </w:rPr>
      </w:pPr>
      <w:r w:rsidRPr="00E17C70">
        <w:rPr>
          <w:rFonts w:cs="GillSans-Bold"/>
          <w:b/>
          <w:bCs/>
          <w:color w:val="000000"/>
          <w:sz w:val="24"/>
          <w:szCs w:val="24"/>
        </w:rPr>
        <w:t>Practice</w:t>
      </w:r>
    </w:p>
    <w:p w:rsidR="00636C7B" w:rsidRPr="00E17C70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0000"/>
          <w:sz w:val="24"/>
          <w:szCs w:val="24"/>
        </w:rPr>
      </w:pPr>
    </w:p>
    <w:p w:rsidR="00636C7B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r w:rsidRPr="00E17C70">
        <w:rPr>
          <w:rFonts w:cs="GillSans"/>
          <w:color w:val="000000"/>
          <w:sz w:val="24"/>
          <w:szCs w:val="24"/>
        </w:rPr>
        <w:t>As a volunteer you m</w:t>
      </w:r>
      <w:r>
        <w:rPr>
          <w:rFonts w:cs="GillSans"/>
          <w:color w:val="000000"/>
          <w:sz w:val="24"/>
          <w:szCs w:val="24"/>
        </w:rPr>
        <w:t>ay often be representing the (</w:t>
      </w:r>
      <w:r>
        <w:rPr>
          <w:rFonts w:cs="GillSans"/>
          <w:color w:val="000000"/>
          <w:sz w:val="24"/>
          <w:szCs w:val="24"/>
          <w:highlight w:val="yellow"/>
        </w:rPr>
        <w:t>organisation</w:t>
      </w:r>
      <w:r>
        <w:rPr>
          <w:rFonts w:cs="GillSans"/>
          <w:color w:val="000000"/>
          <w:sz w:val="24"/>
          <w:szCs w:val="24"/>
        </w:rPr>
        <w:t xml:space="preserve">) in many different situations </w:t>
      </w:r>
      <w:r w:rsidRPr="00E17C70">
        <w:rPr>
          <w:rFonts w:cs="GillSans"/>
          <w:color w:val="000000"/>
          <w:sz w:val="24"/>
          <w:szCs w:val="24"/>
        </w:rPr>
        <w:t>and should do so with a responsible, positive and profes</w:t>
      </w:r>
      <w:r>
        <w:rPr>
          <w:rFonts w:cs="GillSans"/>
          <w:color w:val="000000"/>
          <w:sz w:val="24"/>
          <w:szCs w:val="24"/>
        </w:rPr>
        <w:t xml:space="preserve">sional attitude. Your volunteer </w:t>
      </w:r>
      <w:r w:rsidRPr="00E17C70">
        <w:rPr>
          <w:rFonts w:cs="GillSans"/>
          <w:color w:val="000000"/>
          <w:sz w:val="24"/>
          <w:szCs w:val="24"/>
        </w:rPr>
        <w:t>manager will ensure you are able to refer any difficu</w:t>
      </w:r>
      <w:r>
        <w:rPr>
          <w:rFonts w:cs="GillSans"/>
          <w:color w:val="000000"/>
          <w:sz w:val="24"/>
          <w:szCs w:val="24"/>
        </w:rPr>
        <w:t>lt enquiries or situations to them</w:t>
      </w:r>
      <w:r w:rsidRPr="00E17C70">
        <w:rPr>
          <w:rFonts w:cs="GillSans"/>
          <w:color w:val="000000"/>
          <w:sz w:val="24"/>
          <w:szCs w:val="24"/>
        </w:rPr>
        <w:t>.</w:t>
      </w:r>
    </w:p>
    <w:p w:rsidR="00636C7B" w:rsidRPr="00E17C70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</w:p>
    <w:p w:rsidR="00636C7B" w:rsidRPr="00E17C70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r w:rsidRPr="00E17C70">
        <w:rPr>
          <w:rFonts w:cs="GillSans"/>
          <w:color w:val="000000"/>
          <w:sz w:val="24"/>
          <w:szCs w:val="24"/>
        </w:rPr>
        <w:t>You are asked to u</w:t>
      </w:r>
      <w:r>
        <w:rPr>
          <w:rFonts w:cs="GillSans"/>
          <w:color w:val="000000"/>
          <w:sz w:val="24"/>
          <w:szCs w:val="24"/>
        </w:rPr>
        <w:t>phold the same standards as the trustees</w:t>
      </w:r>
      <w:r w:rsidRPr="00E17C70">
        <w:rPr>
          <w:rFonts w:cs="GillSans"/>
          <w:color w:val="000000"/>
          <w:sz w:val="24"/>
          <w:szCs w:val="24"/>
        </w:rPr>
        <w:t xml:space="preserve"> </w:t>
      </w:r>
      <w:r>
        <w:rPr>
          <w:rFonts w:cs="GillSans"/>
          <w:color w:val="000000"/>
          <w:sz w:val="24"/>
          <w:szCs w:val="24"/>
        </w:rPr>
        <w:t xml:space="preserve">and should be provided with the </w:t>
      </w:r>
      <w:r w:rsidRPr="00E17C70">
        <w:rPr>
          <w:rFonts w:cs="GillSans"/>
          <w:color w:val="000000"/>
          <w:sz w:val="24"/>
          <w:szCs w:val="24"/>
        </w:rPr>
        <w:t>information and facilities, wherever possible, to enable</w:t>
      </w:r>
      <w:r>
        <w:rPr>
          <w:rFonts w:cs="GillSans"/>
          <w:color w:val="000000"/>
          <w:sz w:val="24"/>
          <w:szCs w:val="24"/>
        </w:rPr>
        <w:t xml:space="preserve"> you to do so, especially where </w:t>
      </w:r>
      <w:r w:rsidRPr="00E17C70">
        <w:rPr>
          <w:rFonts w:cs="GillSans"/>
          <w:color w:val="000000"/>
          <w:sz w:val="24"/>
          <w:szCs w:val="24"/>
        </w:rPr>
        <w:t>an element of your task involves interacting with members and supporte</w:t>
      </w:r>
      <w:r>
        <w:rPr>
          <w:rFonts w:cs="GillSans"/>
          <w:color w:val="000000"/>
          <w:sz w:val="24"/>
          <w:szCs w:val="24"/>
        </w:rPr>
        <w:t xml:space="preserve">rs, the general </w:t>
      </w:r>
      <w:r w:rsidRPr="00E17C70">
        <w:rPr>
          <w:rFonts w:cs="GillSans"/>
          <w:color w:val="000000"/>
          <w:sz w:val="24"/>
          <w:szCs w:val="24"/>
        </w:rPr>
        <w:t>public or other organisations.</w:t>
      </w:r>
    </w:p>
    <w:p w:rsidR="00636C7B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r w:rsidRPr="00E17C70">
        <w:rPr>
          <w:rFonts w:cs="GillSans"/>
          <w:color w:val="000000"/>
          <w:sz w:val="24"/>
          <w:szCs w:val="24"/>
        </w:rPr>
        <w:t xml:space="preserve">Areas where you should help to protect the </w:t>
      </w:r>
      <w:r>
        <w:rPr>
          <w:rFonts w:cs="GillSans"/>
          <w:color w:val="000000"/>
          <w:sz w:val="24"/>
          <w:szCs w:val="24"/>
        </w:rPr>
        <w:t>(</w:t>
      </w:r>
      <w:r w:rsidRPr="00A55C65">
        <w:rPr>
          <w:rFonts w:cs="GillSans"/>
          <w:color w:val="000000"/>
          <w:sz w:val="24"/>
          <w:szCs w:val="24"/>
          <w:highlight w:val="yellow"/>
        </w:rPr>
        <w:t>organisation</w:t>
      </w:r>
      <w:r>
        <w:rPr>
          <w:rFonts w:cs="GillSans"/>
          <w:color w:val="000000"/>
          <w:sz w:val="24"/>
          <w:szCs w:val="24"/>
        </w:rPr>
        <w:t>)</w:t>
      </w:r>
      <w:r w:rsidRPr="00E17C70">
        <w:rPr>
          <w:rFonts w:cs="GillSans"/>
          <w:color w:val="000000"/>
          <w:sz w:val="24"/>
          <w:szCs w:val="24"/>
        </w:rPr>
        <w:t xml:space="preserve"> interests are:</w:t>
      </w:r>
    </w:p>
    <w:p w:rsidR="00636C7B" w:rsidRPr="00E17C70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</w:p>
    <w:p w:rsidR="00636C7B" w:rsidRPr="00E17C70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r w:rsidRPr="00E17C70">
        <w:rPr>
          <w:rFonts w:cs="GillSans"/>
          <w:color w:val="000000"/>
          <w:sz w:val="24"/>
          <w:szCs w:val="24"/>
        </w:rPr>
        <w:t>• Having regard for the welfare of other volun</w:t>
      </w:r>
      <w:r>
        <w:rPr>
          <w:rFonts w:cs="GillSans"/>
          <w:color w:val="000000"/>
          <w:sz w:val="24"/>
          <w:szCs w:val="24"/>
        </w:rPr>
        <w:t>teers, and the public</w:t>
      </w:r>
    </w:p>
    <w:p w:rsidR="00636C7B" w:rsidRPr="00E17C70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r w:rsidRPr="00E17C70">
        <w:rPr>
          <w:rFonts w:cs="GillSans"/>
          <w:color w:val="000000"/>
          <w:sz w:val="24"/>
          <w:szCs w:val="24"/>
        </w:rPr>
        <w:t xml:space="preserve">• Caring for the </w:t>
      </w:r>
      <w:r>
        <w:rPr>
          <w:rFonts w:cs="GillSans"/>
          <w:color w:val="000000"/>
          <w:sz w:val="24"/>
          <w:szCs w:val="24"/>
        </w:rPr>
        <w:t>(</w:t>
      </w:r>
      <w:r w:rsidRPr="00A55C65">
        <w:rPr>
          <w:rFonts w:cs="GillSans"/>
          <w:color w:val="000000"/>
          <w:sz w:val="24"/>
          <w:szCs w:val="24"/>
          <w:highlight w:val="yellow"/>
        </w:rPr>
        <w:t>organisation</w:t>
      </w:r>
      <w:r>
        <w:rPr>
          <w:rFonts w:cs="GillSans"/>
          <w:color w:val="000000"/>
          <w:sz w:val="24"/>
          <w:szCs w:val="24"/>
        </w:rPr>
        <w:t>)</w:t>
      </w:r>
      <w:r w:rsidRPr="00E17C70">
        <w:rPr>
          <w:rFonts w:cs="GillSans"/>
          <w:color w:val="000000"/>
          <w:sz w:val="24"/>
          <w:szCs w:val="24"/>
        </w:rPr>
        <w:t xml:space="preserve"> physical assets, </w:t>
      </w:r>
      <w:r>
        <w:rPr>
          <w:rFonts w:cs="GillSans"/>
          <w:color w:val="000000"/>
          <w:sz w:val="24"/>
          <w:szCs w:val="24"/>
        </w:rPr>
        <w:t>eg woods, equipment etc.</w:t>
      </w:r>
    </w:p>
    <w:p w:rsidR="00636C7B" w:rsidRPr="00E17C70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r w:rsidRPr="00E17C70">
        <w:rPr>
          <w:rFonts w:cs="GillSans"/>
          <w:color w:val="000000"/>
          <w:sz w:val="24"/>
          <w:szCs w:val="24"/>
        </w:rPr>
        <w:t xml:space="preserve">• Safeguarding the </w:t>
      </w:r>
      <w:r>
        <w:rPr>
          <w:rFonts w:cs="GillSans"/>
          <w:color w:val="000000"/>
          <w:sz w:val="24"/>
          <w:szCs w:val="24"/>
        </w:rPr>
        <w:t>(</w:t>
      </w:r>
      <w:r w:rsidRPr="00A55C65">
        <w:rPr>
          <w:rFonts w:cs="GillSans"/>
          <w:color w:val="000000"/>
          <w:sz w:val="24"/>
          <w:szCs w:val="24"/>
          <w:highlight w:val="yellow"/>
        </w:rPr>
        <w:t>organisation</w:t>
      </w:r>
      <w:r>
        <w:rPr>
          <w:rFonts w:cs="GillSans"/>
          <w:color w:val="000000"/>
          <w:sz w:val="24"/>
          <w:szCs w:val="24"/>
        </w:rPr>
        <w:t>)</w:t>
      </w:r>
      <w:r w:rsidRPr="00E17C70">
        <w:rPr>
          <w:rFonts w:cs="GillSans"/>
          <w:color w:val="000000"/>
          <w:sz w:val="24"/>
          <w:szCs w:val="24"/>
        </w:rPr>
        <w:t xml:space="preserve"> against inapprop</w:t>
      </w:r>
      <w:r>
        <w:rPr>
          <w:rFonts w:cs="GillSans"/>
          <w:color w:val="000000"/>
          <w:sz w:val="24"/>
          <w:szCs w:val="24"/>
        </w:rPr>
        <w:t xml:space="preserve">riate use of its name, logo and </w:t>
      </w:r>
      <w:r w:rsidRPr="00E17C70">
        <w:rPr>
          <w:rFonts w:cs="GillSans"/>
          <w:color w:val="000000"/>
          <w:sz w:val="24"/>
          <w:szCs w:val="24"/>
        </w:rPr>
        <w:t>unauthorised reproduction of its publications</w:t>
      </w:r>
    </w:p>
    <w:p w:rsidR="00636C7B" w:rsidRPr="00E17C70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r w:rsidRPr="00E17C70">
        <w:rPr>
          <w:rFonts w:cs="GillSans"/>
          <w:color w:val="000000"/>
          <w:sz w:val="24"/>
          <w:szCs w:val="24"/>
        </w:rPr>
        <w:t xml:space="preserve">• Guarding against the inappropriate use of </w:t>
      </w:r>
      <w:r>
        <w:rPr>
          <w:rFonts w:cs="GillSans"/>
          <w:color w:val="000000"/>
          <w:sz w:val="24"/>
          <w:szCs w:val="24"/>
        </w:rPr>
        <w:t>(</w:t>
      </w:r>
      <w:r w:rsidRPr="00A55C65">
        <w:rPr>
          <w:rFonts w:cs="GillSans"/>
          <w:color w:val="000000"/>
          <w:sz w:val="24"/>
          <w:szCs w:val="24"/>
          <w:highlight w:val="yellow"/>
        </w:rPr>
        <w:t>organisation</w:t>
      </w:r>
      <w:r>
        <w:rPr>
          <w:rFonts w:cs="GillSans"/>
          <w:color w:val="000000"/>
          <w:sz w:val="24"/>
          <w:szCs w:val="24"/>
        </w:rPr>
        <w:t>)</w:t>
      </w:r>
      <w:r w:rsidRPr="00E17C70">
        <w:rPr>
          <w:rFonts w:cs="GillSans"/>
          <w:color w:val="000000"/>
          <w:sz w:val="24"/>
          <w:szCs w:val="24"/>
        </w:rPr>
        <w:t xml:space="preserve"> resources</w:t>
      </w:r>
    </w:p>
    <w:p w:rsidR="00636C7B" w:rsidRPr="00E17C70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r w:rsidRPr="00E17C70">
        <w:rPr>
          <w:rFonts w:cs="GillSans"/>
          <w:color w:val="000000"/>
          <w:sz w:val="24"/>
          <w:szCs w:val="24"/>
        </w:rPr>
        <w:t>• Referring any press</w:t>
      </w:r>
      <w:r>
        <w:rPr>
          <w:rFonts w:cs="GillSans"/>
          <w:color w:val="000000"/>
          <w:sz w:val="24"/>
          <w:szCs w:val="24"/>
        </w:rPr>
        <w:t>/media enquiries to the volunteer manager</w:t>
      </w:r>
      <w:r w:rsidRPr="00E17C70">
        <w:rPr>
          <w:rFonts w:cs="GillSans"/>
          <w:color w:val="000000"/>
          <w:sz w:val="24"/>
          <w:szCs w:val="24"/>
        </w:rPr>
        <w:t>.</w:t>
      </w:r>
    </w:p>
    <w:p w:rsidR="00636C7B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</w:p>
    <w:p w:rsidR="00636C7B" w:rsidRPr="009460DF" w:rsidRDefault="00636C7B" w:rsidP="00636C7B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r w:rsidRPr="00E17C70">
        <w:rPr>
          <w:rFonts w:cs="GillSans"/>
          <w:color w:val="000000"/>
          <w:sz w:val="24"/>
          <w:szCs w:val="24"/>
        </w:rPr>
        <w:t xml:space="preserve">We acknowledge that you have the right to speak </w:t>
      </w:r>
      <w:r>
        <w:rPr>
          <w:rFonts w:cs="GillSans"/>
          <w:color w:val="000000"/>
          <w:sz w:val="24"/>
          <w:szCs w:val="24"/>
        </w:rPr>
        <w:t xml:space="preserve">out against serious malpractice </w:t>
      </w:r>
      <w:r w:rsidRPr="00E17C70">
        <w:rPr>
          <w:rFonts w:cs="GillSans"/>
          <w:color w:val="000000"/>
          <w:sz w:val="24"/>
          <w:szCs w:val="24"/>
        </w:rPr>
        <w:t>without recrimination. If you feel that we are not working</w:t>
      </w:r>
      <w:r>
        <w:rPr>
          <w:rFonts w:cs="GillSans"/>
          <w:color w:val="000000"/>
          <w:sz w:val="24"/>
          <w:szCs w:val="24"/>
        </w:rPr>
        <w:t xml:space="preserve"> to the highest levels of </w:t>
      </w:r>
      <w:r w:rsidRPr="00E17C70">
        <w:rPr>
          <w:rFonts w:cs="GillSans"/>
          <w:color w:val="000000"/>
          <w:sz w:val="24"/>
          <w:szCs w:val="24"/>
        </w:rPr>
        <w:t>operating standards, in the first instance you should br</w:t>
      </w:r>
      <w:r>
        <w:rPr>
          <w:rFonts w:cs="GillSans"/>
          <w:color w:val="000000"/>
          <w:sz w:val="24"/>
          <w:szCs w:val="24"/>
        </w:rPr>
        <w:t xml:space="preserve">ing the matter to the attention </w:t>
      </w:r>
      <w:r w:rsidRPr="00E17C70">
        <w:rPr>
          <w:rFonts w:cs="GillSans"/>
          <w:color w:val="000000"/>
          <w:sz w:val="24"/>
          <w:szCs w:val="24"/>
        </w:rPr>
        <w:t>of your vo</w:t>
      </w:r>
      <w:r>
        <w:rPr>
          <w:rFonts w:cs="GillSans"/>
          <w:color w:val="000000"/>
          <w:sz w:val="24"/>
          <w:szCs w:val="24"/>
        </w:rPr>
        <w:t xml:space="preserve">lunteer manager. Any </w:t>
      </w:r>
      <w:r w:rsidRPr="00E17C70">
        <w:rPr>
          <w:rFonts w:cs="GillSans"/>
          <w:color w:val="000000"/>
          <w:sz w:val="24"/>
          <w:szCs w:val="24"/>
        </w:rPr>
        <w:t xml:space="preserve">matter that you report will be taken seriously and treated </w:t>
      </w:r>
      <w:r>
        <w:rPr>
          <w:rFonts w:cs="GillSans"/>
          <w:color w:val="000000"/>
          <w:sz w:val="24"/>
          <w:szCs w:val="24"/>
        </w:rPr>
        <w:t xml:space="preserve">appropriately. The Trust will </w:t>
      </w:r>
      <w:r w:rsidRPr="00E17C70">
        <w:rPr>
          <w:rFonts w:cs="GillSans"/>
          <w:color w:val="000000"/>
          <w:sz w:val="24"/>
          <w:szCs w:val="24"/>
        </w:rPr>
        <w:t>ensure that anyone who reports any concern in good fait</w:t>
      </w:r>
      <w:r>
        <w:rPr>
          <w:rFonts w:cs="GillSans"/>
          <w:color w:val="000000"/>
          <w:sz w:val="24"/>
          <w:szCs w:val="24"/>
        </w:rPr>
        <w:t xml:space="preserve">h will be treated with respect, </w:t>
      </w:r>
      <w:r w:rsidRPr="00E17C70">
        <w:rPr>
          <w:rFonts w:cs="GillSans"/>
          <w:color w:val="000000"/>
          <w:sz w:val="24"/>
          <w:szCs w:val="24"/>
        </w:rPr>
        <w:t xml:space="preserve">regardless of whether or not the concern is ultimately </w:t>
      </w:r>
      <w:r>
        <w:rPr>
          <w:rFonts w:cs="GillSans"/>
          <w:color w:val="000000"/>
          <w:sz w:val="24"/>
          <w:szCs w:val="24"/>
        </w:rPr>
        <w:t xml:space="preserve">proven. If you believe that you </w:t>
      </w:r>
      <w:r w:rsidRPr="00E17C70">
        <w:rPr>
          <w:rFonts w:cs="GillSans"/>
          <w:color w:val="000000"/>
          <w:sz w:val="24"/>
          <w:szCs w:val="24"/>
        </w:rPr>
        <w:t>are not being treated as you would wish by someone wit</w:t>
      </w:r>
      <w:r>
        <w:rPr>
          <w:rFonts w:cs="GillSans"/>
          <w:color w:val="000000"/>
          <w:sz w:val="24"/>
          <w:szCs w:val="24"/>
        </w:rPr>
        <w:t>hin the (</w:t>
      </w:r>
      <w:r w:rsidRPr="00A55C65">
        <w:rPr>
          <w:rFonts w:cs="GillSans"/>
          <w:color w:val="000000"/>
          <w:sz w:val="24"/>
          <w:szCs w:val="24"/>
          <w:highlight w:val="yellow"/>
        </w:rPr>
        <w:t>organisation</w:t>
      </w:r>
      <w:r>
        <w:rPr>
          <w:rFonts w:cs="GillSans"/>
          <w:color w:val="000000"/>
          <w:sz w:val="24"/>
          <w:szCs w:val="24"/>
        </w:rPr>
        <w:t>)</w:t>
      </w:r>
      <w:r w:rsidRPr="00E17C70">
        <w:rPr>
          <w:rFonts w:cs="GillSans"/>
          <w:color w:val="000000"/>
          <w:sz w:val="24"/>
          <w:szCs w:val="24"/>
        </w:rPr>
        <w:t xml:space="preserve"> as a result of reporting a concern or assisting the </w:t>
      </w:r>
      <w:r>
        <w:rPr>
          <w:rFonts w:cs="GillSans"/>
          <w:color w:val="000000"/>
          <w:sz w:val="24"/>
          <w:szCs w:val="24"/>
        </w:rPr>
        <w:t xml:space="preserve">Trust in any investigation, you </w:t>
      </w:r>
      <w:r w:rsidRPr="00E17C70">
        <w:rPr>
          <w:rFonts w:cs="GillSans"/>
          <w:color w:val="000000"/>
          <w:sz w:val="24"/>
          <w:szCs w:val="24"/>
        </w:rPr>
        <w:t>should inf</w:t>
      </w:r>
      <w:r>
        <w:rPr>
          <w:rFonts w:cs="GillSans"/>
          <w:color w:val="000000"/>
          <w:sz w:val="24"/>
          <w:szCs w:val="24"/>
        </w:rPr>
        <w:t>orm the volunteer</w:t>
      </w:r>
      <w:r w:rsidRPr="00E17C70">
        <w:rPr>
          <w:rFonts w:cs="GillSans"/>
          <w:color w:val="000000"/>
          <w:sz w:val="24"/>
          <w:szCs w:val="24"/>
        </w:rPr>
        <w:t xml:space="preserve"> manager immediately.</w:t>
      </w:r>
    </w:p>
    <w:p w:rsidR="00636C7B" w:rsidRDefault="00636C7B" w:rsidP="00636C7B">
      <w:pPr>
        <w:spacing w:before="100" w:beforeAutospacing="1" w:after="100" w:afterAutospacing="1" w:line="210" w:lineRule="atLeast"/>
        <w:rPr>
          <w:rFonts w:eastAsia="Times New Roman" w:cs="Times New Roman"/>
          <w:b/>
          <w:sz w:val="28"/>
          <w:szCs w:val="28"/>
          <w:lang w:eastAsia="en-GB"/>
        </w:rPr>
      </w:pPr>
    </w:p>
    <w:p w:rsidR="00C35376" w:rsidRDefault="00C35376">
      <w:bookmarkStart w:id="0" w:name="_GoBack"/>
      <w:bookmarkEnd w:id="0"/>
    </w:p>
    <w:sectPr w:rsidR="00C35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7B"/>
    <w:rsid w:val="00636C7B"/>
    <w:rsid w:val="00C3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2527C-6E2C-44E7-9B29-65617039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Coyle</dc:creator>
  <cp:keywords/>
  <dc:description/>
  <cp:lastModifiedBy>Amanda Coyle</cp:lastModifiedBy>
  <cp:revision>1</cp:revision>
  <dcterms:created xsi:type="dcterms:W3CDTF">2016-07-27T14:02:00Z</dcterms:created>
  <dcterms:modified xsi:type="dcterms:W3CDTF">2016-07-27T14:03:00Z</dcterms:modified>
</cp:coreProperties>
</file>